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76C" w:rsidRPr="00A4522D" w:rsidRDefault="0087376C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522D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DB155F" w:rsidRPr="00A4522D" w:rsidRDefault="0087376C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522D">
        <w:rPr>
          <w:rFonts w:ascii="Times New Roman" w:hAnsi="Times New Roman"/>
          <w:b/>
          <w:sz w:val="28"/>
          <w:szCs w:val="28"/>
        </w:rPr>
        <w:t xml:space="preserve"> к</w:t>
      </w:r>
      <w:r w:rsidR="00DB155F" w:rsidRPr="00A4522D">
        <w:rPr>
          <w:rFonts w:ascii="Times New Roman" w:hAnsi="Times New Roman"/>
          <w:b/>
          <w:sz w:val="28"/>
          <w:szCs w:val="28"/>
        </w:rPr>
        <w:t xml:space="preserve"> отчету об основных показателях,</w:t>
      </w:r>
    </w:p>
    <w:p w:rsidR="00DB155F" w:rsidRPr="00A4522D" w:rsidRDefault="0087376C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4522D">
        <w:rPr>
          <w:rFonts w:ascii="Times New Roman" w:hAnsi="Times New Roman"/>
          <w:b/>
          <w:sz w:val="28"/>
          <w:szCs w:val="28"/>
        </w:rPr>
        <w:t>характеризующих</w:t>
      </w:r>
      <w:proofErr w:type="gramEnd"/>
      <w:r w:rsidRPr="00A4522D">
        <w:rPr>
          <w:rFonts w:ascii="Times New Roman" w:hAnsi="Times New Roman"/>
          <w:b/>
          <w:sz w:val="28"/>
          <w:szCs w:val="28"/>
        </w:rPr>
        <w:t xml:space="preserve"> экономическое и финансовое состояние </w:t>
      </w:r>
    </w:p>
    <w:p w:rsidR="00DB155F" w:rsidRPr="00A4522D" w:rsidRDefault="0087376C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522D">
        <w:rPr>
          <w:rFonts w:ascii="Times New Roman" w:hAnsi="Times New Roman"/>
          <w:b/>
          <w:sz w:val="28"/>
          <w:szCs w:val="28"/>
        </w:rPr>
        <w:t>муниципального образования Лужское городско</w:t>
      </w:r>
      <w:r w:rsidR="00776E42" w:rsidRPr="00A4522D">
        <w:rPr>
          <w:rFonts w:ascii="Times New Roman" w:hAnsi="Times New Roman"/>
          <w:b/>
          <w:sz w:val="28"/>
          <w:szCs w:val="28"/>
        </w:rPr>
        <w:t>е</w:t>
      </w:r>
      <w:r w:rsidRPr="00A4522D">
        <w:rPr>
          <w:rFonts w:ascii="Times New Roman" w:hAnsi="Times New Roman"/>
          <w:b/>
          <w:sz w:val="28"/>
          <w:szCs w:val="28"/>
        </w:rPr>
        <w:t xml:space="preserve"> поселени</w:t>
      </w:r>
      <w:r w:rsidR="00776E42" w:rsidRPr="00A4522D">
        <w:rPr>
          <w:rFonts w:ascii="Times New Roman" w:hAnsi="Times New Roman"/>
          <w:b/>
          <w:sz w:val="28"/>
          <w:szCs w:val="28"/>
        </w:rPr>
        <w:t>е</w:t>
      </w:r>
    </w:p>
    <w:p w:rsidR="0087376C" w:rsidRPr="00A4522D" w:rsidRDefault="0087376C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522D">
        <w:rPr>
          <w:rFonts w:ascii="Times New Roman" w:hAnsi="Times New Roman"/>
          <w:b/>
          <w:sz w:val="28"/>
          <w:szCs w:val="28"/>
        </w:rPr>
        <w:t xml:space="preserve"> за 20</w:t>
      </w:r>
      <w:r w:rsidR="00265A83" w:rsidRPr="00A4522D">
        <w:rPr>
          <w:rFonts w:ascii="Times New Roman" w:hAnsi="Times New Roman"/>
          <w:b/>
          <w:sz w:val="28"/>
          <w:szCs w:val="28"/>
        </w:rPr>
        <w:t>2</w:t>
      </w:r>
      <w:r w:rsidR="00913E01">
        <w:rPr>
          <w:rFonts w:ascii="Times New Roman" w:hAnsi="Times New Roman"/>
          <w:b/>
          <w:sz w:val="28"/>
          <w:szCs w:val="28"/>
        </w:rPr>
        <w:t>3</w:t>
      </w:r>
      <w:r w:rsidR="00474EB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7376C" w:rsidRPr="00A4522D" w:rsidRDefault="0087376C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1E1F" w:rsidRPr="00EE3AF4" w:rsidRDefault="00451E1F" w:rsidP="00A4522D">
      <w:pPr>
        <w:spacing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EE3AF4">
        <w:rPr>
          <w:rFonts w:ascii="Times New Roman" w:hAnsi="Times New Roman"/>
          <w:b/>
          <w:sz w:val="28"/>
          <w:szCs w:val="28"/>
        </w:rPr>
        <w:t>ДЕМОГРАФИЯ</w:t>
      </w:r>
    </w:p>
    <w:p w:rsidR="00913E01" w:rsidRPr="0092240B" w:rsidRDefault="00913E01" w:rsidP="00913E0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2240B">
        <w:rPr>
          <w:rFonts w:ascii="Times New Roman" w:eastAsia="Times New Roman" w:hAnsi="Times New Roman"/>
          <w:sz w:val="28"/>
          <w:szCs w:val="28"/>
        </w:rPr>
        <w:t xml:space="preserve">Численность населения </w:t>
      </w:r>
      <w:proofErr w:type="spellStart"/>
      <w:r w:rsidRPr="0092240B">
        <w:rPr>
          <w:rFonts w:ascii="Times New Roman" w:eastAsia="Times New Roman" w:hAnsi="Times New Roman"/>
          <w:sz w:val="28"/>
          <w:szCs w:val="28"/>
        </w:rPr>
        <w:t>Лужского</w:t>
      </w:r>
      <w:proofErr w:type="spellEnd"/>
      <w:r w:rsidRPr="0092240B">
        <w:rPr>
          <w:rFonts w:ascii="Times New Roman" w:eastAsia="Times New Roman" w:hAnsi="Times New Roman"/>
          <w:sz w:val="28"/>
          <w:szCs w:val="28"/>
        </w:rPr>
        <w:t xml:space="preserve"> городского поселения на 1 января 2024 года составила 37 605 человек, что на 522 человека  или на 1,4% меньше чем на аналогичную дату 2023 года.</w:t>
      </w:r>
    </w:p>
    <w:p w:rsidR="00913E01" w:rsidRPr="0092240B" w:rsidRDefault="00913E01" w:rsidP="00913E0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2240B">
        <w:rPr>
          <w:rFonts w:ascii="Times New Roman" w:eastAsia="Times New Roman" w:hAnsi="Times New Roman"/>
          <w:sz w:val="28"/>
          <w:szCs w:val="28"/>
        </w:rPr>
        <w:t>За период 2023 года родилось 255 человек, умерло 777 человек. Естественная убыль населения составила 522 человека, что на 83человека  или на 11,5% больше чем за период январь-декабрь 2022 года.</w:t>
      </w:r>
    </w:p>
    <w:p w:rsidR="00913E01" w:rsidRPr="0092240B" w:rsidRDefault="00913E01" w:rsidP="00913E0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2240B">
        <w:rPr>
          <w:rFonts w:ascii="Times New Roman" w:eastAsia="Times New Roman" w:hAnsi="Times New Roman"/>
          <w:sz w:val="28"/>
          <w:szCs w:val="28"/>
        </w:rPr>
        <w:t xml:space="preserve">За период 2023 года на территории </w:t>
      </w:r>
      <w:proofErr w:type="spellStart"/>
      <w:r w:rsidRPr="0092240B">
        <w:rPr>
          <w:rFonts w:ascii="Times New Roman" w:eastAsia="Times New Roman" w:hAnsi="Times New Roman"/>
          <w:sz w:val="28"/>
          <w:szCs w:val="28"/>
        </w:rPr>
        <w:t>Лужского</w:t>
      </w:r>
      <w:proofErr w:type="spellEnd"/>
      <w:r w:rsidRPr="0092240B">
        <w:rPr>
          <w:rFonts w:ascii="Times New Roman" w:eastAsia="Times New Roman" w:hAnsi="Times New Roman"/>
          <w:sz w:val="28"/>
          <w:szCs w:val="28"/>
        </w:rPr>
        <w:t xml:space="preserve"> городского поселения зар</w:t>
      </w:r>
      <w:r w:rsidR="00D8335A" w:rsidRPr="0092240B">
        <w:rPr>
          <w:rFonts w:ascii="Times New Roman" w:eastAsia="Times New Roman" w:hAnsi="Times New Roman"/>
          <w:sz w:val="28"/>
          <w:szCs w:val="28"/>
        </w:rPr>
        <w:t xml:space="preserve">егистрировано одинаковое число </w:t>
      </w:r>
      <w:r w:rsidRPr="0092240B">
        <w:rPr>
          <w:rFonts w:ascii="Times New Roman" w:eastAsia="Times New Roman" w:hAnsi="Times New Roman"/>
          <w:sz w:val="28"/>
          <w:szCs w:val="28"/>
        </w:rPr>
        <w:t>прибывших и выбывших -  миграционный прирост населения равняется 0 человек.</w:t>
      </w:r>
    </w:p>
    <w:p w:rsidR="006E7DB1" w:rsidRPr="00A4522D" w:rsidRDefault="006E7DB1" w:rsidP="00A4522D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01309F" w:rsidRPr="00A4522D" w:rsidRDefault="0001309F" w:rsidP="00A452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522D">
        <w:rPr>
          <w:rFonts w:ascii="Times New Roman" w:hAnsi="Times New Roman"/>
          <w:b/>
          <w:sz w:val="24"/>
          <w:szCs w:val="24"/>
        </w:rPr>
        <w:t>ЭКОНОМИЧЕСКОЕ РАЗВИТИЕ</w:t>
      </w:r>
    </w:p>
    <w:p w:rsidR="0001309F" w:rsidRPr="00A4522D" w:rsidRDefault="0001309F" w:rsidP="00A452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522D">
        <w:rPr>
          <w:rFonts w:ascii="Times New Roman" w:hAnsi="Times New Roman"/>
          <w:b/>
          <w:sz w:val="24"/>
          <w:szCs w:val="24"/>
        </w:rPr>
        <w:t>ЛУЖСКОГО ГОРОДСКОГО ПОСЕЛЕНИЯ</w:t>
      </w:r>
    </w:p>
    <w:p w:rsidR="00C82593" w:rsidRPr="00A4522D" w:rsidRDefault="00C82593" w:rsidP="00A452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240B" w:rsidRPr="0092240B" w:rsidRDefault="0092240B" w:rsidP="009224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2240B">
        <w:rPr>
          <w:rFonts w:ascii="Times New Roman" w:eastAsia="Times New Roman" w:hAnsi="Times New Roman"/>
          <w:sz w:val="28"/>
          <w:szCs w:val="28"/>
        </w:rPr>
        <w:t xml:space="preserve">Оборот по организациям, не относящимся к субъектам малого предпринимательства, зарегистрированных на территории </w:t>
      </w:r>
      <w:proofErr w:type="spellStart"/>
      <w:r w:rsidRPr="0092240B">
        <w:rPr>
          <w:rFonts w:ascii="Times New Roman" w:eastAsia="Times New Roman" w:hAnsi="Times New Roman"/>
          <w:sz w:val="28"/>
          <w:szCs w:val="28"/>
        </w:rPr>
        <w:t>Лужского</w:t>
      </w:r>
      <w:proofErr w:type="spellEnd"/>
      <w:r w:rsidRPr="0092240B">
        <w:rPr>
          <w:rFonts w:ascii="Times New Roman" w:eastAsia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92240B">
        <w:rPr>
          <w:rFonts w:ascii="Times New Roman" w:eastAsia="Times New Roman" w:hAnsi="Times New Roman"/>
          <w:sz w:val="28"/>
          <w:szCs w:val="28"/>
        </w:rPr>
        <w:t>Лужского</w:t>
      </w:r>
      <w:proofErr w:type="spellEnd"/>
      <w:r w:rsidRPr="0092240B">
        <w:rPr>
          <w:rFonts w:ascii="Times New Roman" w:eastAsia="Times New Roman" w:hAnsi="Times New Roman"/>
          <w:sz w:val="28"/>
          <w:szCs w:val="28"/>
        </w:rPr>
        <w:t xml:space="preserve"> муниципального района за 2023 год составил 30,6 млрд. рублей, что на 15% больше чем за период 2022 года.</w:t>
      </w:r>
    </w:p>
    <w:p w:rsidR="0092240B" w:rsidRPr="0092240B" w:rsidRDefault="0092240B" w:rsidP="009224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2240B">
        <w:rPr>
          <w:rFonts w:ascii="Times New Roman" w:eastAsia="Times New Roman" w:hAnsi="Times New Roman"/>
          <w:sz w:val="28"/>
          <w:szCs w:val="28"/>
        </w:rPr>
        <w:t>Наибольший удельный вес в обороте организаций занимают  предприятия обрабатывающих производств (51,8% от оборота или 15,9 млрд. рублей) и предприятия оптовой и розничной торговли (43,2% от оборота или 13,2 млрд. рублей).</w:t>
      </w:r>
    </w:p>
    <w:p w:rsidR="0092240B" w:rsidRPr="0092240B" w:rsidRDefault="0092240B" w:rsidP="009224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2240B">
        <w:rPr>
          <w:rFonts w:ascii="Times New Roman" w:eastAsia="Times New Roman" w:hAnsi="Times New Roman"/>
          <w:sz w:val="28"/>
          <w:szCs w:val="28"/>
        </w:rPr>
        <w:t xml:space="preserve">Объем отгруженных товаров собственного производства, выполненных работ и услуг по организациям, не относящимся к </w:t>
      </w:r>
      <w:proofErr w:type="gramStart"/>
      <w:r w:rsidRPr="0092240B">
        <w:rPr>
          <w:rFonts w:ascii="Times New Roman" w:eastAsia="Times New Roman" w:hAnsi="Times New Roman"/>
          <w:sz w:val="28"/>
          <w:szCs w:val="28"/>
        </w:rPr>
        <w:t xml:space="preserve">субъектам малого предпринимательства, зарегистрированным на территории </w:t>
      </w:r>
      <w:proofErr w:type="spellStart"/>
      <w:r w:rsidRPr="0092240B">
        <w:rPr>
          <w:rFonts w:ascii="Times New Roman" w:eastAsia="Times New Roman" w:hAnsi="Times New Roman"/>
          <w:sz w:val="28"/>
          <w:szCs w:val="28"/>
        </w:rPr>
        <w:t>Лужского</w:t>
      </w:r>
      <w:proofErr w:type="spellEnd"/>
      <w:r w:rsidRPr="0092240B">
        <w:rPr>
          <w:rFonts w:ascii="Times New Roman" w:eastAsia="Times New Roman" w:hAnsi="Times New Roman"/>
          <w:sz w:val="28"/>
          <w:szCs w:val="28"/>
        </w:rPr>
        <w:t xml:space="preserve"> городского поселения за 2023 год  составил</w:t>
      </w:r>
      <w:proofErr w:type="gramEnd"/>
      <w:r w:rsidRPr="0092240B">
        <w:rPr>
          <w:rFonts w:ascii="Times New Roman" w:eastAsia="Times New Roman" w:hAnsi="Times New Roman"/>
          <w:sz w:val="28"/>
          <w:szCs w:val="28"/>
        </w:rPr>
        <w:t xml:space="preserve"> 20,0 млрд. рублей, что на 11,7 % больше объема отгруженных товаров в 2022 году.</w:t>
      </w:r>
    </w:p>
    <w:p w:rsidR="0092240B" w:rsidRPr="0092240B" w:rsidRDefault="0092240B" w:rsidP="009224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2240B">
        <w:rPr>
          <w:rFonts w:ascii="Times New Roman" w:eastAsia="Times New Roman" w:hAnsi="Times New Roman"/>
          <w:sz w:val="28"/>
          <w:szCs w:val="28"/>
        </w:rPr>
        <w:t>Среднесписочная численность работников крупных, средних предприятий  и организаций за 2023 год увеличилась на 2,8% и  составила 8081 человек. Среднемесячная заработная плата одного работника крупных и средних предприятий и организаций составила 61331,7 рублей, что на 12,7% больше чем за период 2022 года.</w:t>
      </w:r>
    </w:p>
    <w:p w:rsidR="0092240B" w:rsidRPr="0092240B" w:rsidRDefault="0092240B" w:rsidP="009224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2240B">
        <w:rPr>
          <w:rFonts w:ascii="Times New Roman" w:eastAsia="Times New Roman" w:hAnsi="Times New Roman"/>
          <w:sz w:val="28"/>
          <w:szCs w:val="28"/>
        </w:rPr>
        <w:t xml:space="preserve">На 1 января 2024 года уровень зарегистрированной безработицы на территории </w:t>
      </w:r>
      <w:proofErr w:type="spellStart"/>
      <w:r w:rsidRPr="0092240B">
        <w:rPr>
          <w:rFonts w:ascii="Times New Roman" w:eastAsia="Times New Roman" w:hAnsi="Times New Roman"/>
          <w:sz w:val="28"/>
          <w:szCs w:val="28"/>
        </w:rPr>
        <w:t>Лужского</w:t>
      </w:r>
      <w:proofErr w:type="spellEnd"/>
      <w:r w:rsidRPr="0092240B">
        <w:rPr>
          <w:rFonts w:ascii="Times New Roman" w:eastAsia="Times New Roman" w:hAnsi="Times New Roman"/>
          <w:sz w:val="28"/>
          <w:szCs w:val="28"/>
        </w:rPr>
        <w:t xml:space="preserve"> городского поселения составил 0,35%,что на 48% ниже уровня зарегистрированной безработицы аналогичной даты 2023 года.</w:t>
      </w:r>
    </w:p>
    <w:p w:rsidR="00845A51" w:rsidRPr="0092240B" w:rsidRDefault="00845A51" w:rsidP="009224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92240B" w:rsidRDefault="0092240B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240B" w:rsidRDefault="0092240B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240B" w:rsidRDefault="0092240B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45B3" w:rsidRPr="00A4522D" w:rsidRDefault="00D7111A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522D">
        <w:rPr>
          <w:rFonts w:ascii="Times New Roman" w:hAnsi="Times New Roman"/>
          <w:b/>
          <w:sz w:val="28"/>
          <w:szCs w:val="28"/>
        </w:rPr>
        <w:lastRenderedPageBreak/>
        <w:t>ПРОМЫШЛЕННОСТЬ</w:t>
      </w:r>
    </w:p>
    <w:p w:rsidR="00845A51" w:rsidRPr="00A4522D" w:rsidRDefault="00845A51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362A" w:rsidRPr="00A4522D" w:rsidRDefault="0000362A" w:rsidP="00A452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4522D">
        <w:rPr>
          <w:rFonts w:ascii="Times New Roman" w:hAnsi="Times New Roman"/>
          <w:sz w:val="28"/>
          <w:szCs w:val="28"/>
        </w:rPr>
        <w:t>Ведущая роль в экономике Лужского городского поселения принадлежит промышленному комплексу. В промышленное производство Лужского района входят следующие виды деятельности:</w:t>
      </w:r>
    </w:p>
    <w:p w:rsidR="0000362A" w:rsidRPr="00A4522D" w:rsidRDefault="0000362A" w:rsidP="00A452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4522D">
        <w:rPr>
          <w:rFonts w:ascii="Times New Roman" w:hAnsi="Times New Roman"/>
          <w:sz w:val="28"/>
          <w:szCs w:val="28"/>
        </w:rPr>
        <w:t>- обрабатывающие производства,</w:t>
      </w:r>
    </w:p>
    <w:p w:rsidR="0000362A" w:rsidRPr="00A4522D" w:rsidRDefault="0000362A" w:rsidP="00A452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4522D">
        <w:rPr>
          <w:rFonts w:ascii="Times New Roman" w:hAnsi="Times New Roman"/>
          <w:sz w:val="28"/>
          <w:szCs w:val="28"/>
        </w:rPr>
        <w:t>- водоснабжение, водоотведение.</w:t>
      </w:r>
    </w:p>
    <w:p w:rsidR="00A47239" w:rsidRDefault="0000362A" w:rsidP="00A452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4522D">
        <w:rPr>
          <w:rFonts w:ascii="Times New Roman" w:hAnsi="Times New Roman"/>
          <w:sz w:val="28"/>
          <w:szCs w:val="28"/>
        </w:rPr>
        <w:t>Наибольший удельный вес в промыш</w:t>
      </w:r>
      <w:r w:rsidR="00C2527B" w:rsidRPr="00A4522D">
        <w:rPr>
          <w:rFonts w:ascii="Times New Roman" w:hAnsi="Times New Roman"/>
          <w:sz w:val="28"/>
          <w:szCs w:val="28"/>
        </w:rPr>
        <w:t xml:space="preserve">ленном комплексе Лужского городского поселения </w:t>
      </w:r>
      <w:r w:rsidRPr="00A4522D">
        <w:rPr>
          <w:rFonts w:ascii="Times New Roman" w:hAnsi="Times New Roman"/>
          <w:sz w:val="28"/>
          <w:szCs w:val="28"/>
        </w:rPr>
        <w:t>занимают предприятия обрабатывающих производств.</w:t>
      </w:r>
    </w:p>
    <w:p w:rsidR="0000362A" w:rsidRPr="00A4522D" w:rsidRDefault="00EF4384" w:rsidP="00A472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4522D">
        <w:rPr>
          <w:rFonts w:ascii="Times New Roman" w:hAnsi="Times New Roman"/>
          <w:sz w:val="28"/>
          <w:szCs w:val="28"/>
        </w:rPr>
        <w:t xml:space="preserve">Объем отгруженных товаров собственного производства, выполнено работ и услуг собственными силами крупных и средних предприятий обрабатывающих производств за отчетный период увеличился на </w:t>
      </w:r>
      <w:r w:rsidR="0092240B">
        <w:rPr>
          <w:rFonts w:ascii="Times New Roman" w:hAnsi="Times New Roman"/>
          <w:sz w:val="28"/>
          <w:szCs w:val="28"/>
        </w:rPr>
        <w:t>7,2</w:t>
      </w:r>
      <w:r w:rsidRPr="00A4522D">
        <w:rPr>
          <w:rFonts w:ascii="Times New Roman" w:hAnsi="Times New Roman"/>
          <w:sz w:val="28"/>
          <w:szCs w:val="28"/>
        </w:rPr>
        <w:t xml:space="preserve">% и составил </w:t>
      </w:r>
      <w:r w:rsidR="0092240B">
        <w:rPr>
          <w:rFonts w:ascii="Times New Roman" w:hAnsi="Times New Roman"/>
          <w:sz w:val="28"/>
          <w:szCs w:val="28"/>
        </w:rPr>
        <w:t>15,2</w:t>
      </w:r>
      <w:r w:rsidRPr="00A4522D">
        <w:rPr>
          <w:rFonts w:ascii="Times New Roman" w:hAnsi="Times New Roman"/>
          <w:sz w:val="28"/>
          <w:szCs w:val="28"/>
        </w:rPr>
        <w:t xml:space="preserve"> млрд. рублей. </w:t>
      </w:r>
    </w:p>
    <w:p w:rsidR="001A62CD" w:rsidRDefault="0000362A" w:rsidP="00A452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522D">
        <w:rPr>
          <w:rFonts w:ascii="Times New Roman" w:hAnsi="Times New Roman"/>
          <w:sz w:val="28"/>
          <w:szCs w:val="28"/>
        </w:rPr>
        <w:t>Обрабатывающие производства представлены предприятиями пищевой и перерабатывающей промышленности (</w:t>
      </w:r>
      <w:r w:rsidR="00C2527B" w:rsidRPr="00A4522D">
        <w:rPr>
          <w:rFonts w:ascii="Times New Roman" w:hAnsi="Times New Roman"/>
          <w:sz w:val="28"/>
          <w:szCs w:val="28"/>
        </w:rPr>
        <w:t>ПО «</w:t>
      </w:r>
      <w:proofErr w:type="spellStart"/>
      <w:r w:rsidR="00C2527B" w:rsidRPr="00A4522D">
        <w:rPr>
          <w:rFonts w:ascii="Times New Roman" w:hAnsi="Times New Roman"/>
          <w:sz w:val="28"/>
          <w:szCs w:val="28"/>
        </w:rPr>
        <w:t>Лужский</w:t>
      </w:r>
      <w:proofErr w:type="spellEnd"/>
      <w:r w:rsidR="00C2527B" w:rsidRPr="00A4522D">
        <w:rPr>
          <w:rFonts w:ascii="Times New Roman" w:hAnsi="Times New Roman"/>
          <w:sz w:val="28"/>
          <w:szCs w:val="28"/>
        </w:rPr>
        <w:t xml:space="preserve"> консервный завод», </w:t>
      </w:r>
      <w:r w:rsidR="006C45B3" w:rsidRPr="00A4522D">
        <w:rPr>
          <w:rFonts w:ascii="Times New Roman" w:hAnsi="Times New Roman"/>
          <w:sz w:val="28"/>
          <w:szCs w:val="28"/>
        </w:rPr>
        <w:t xml:space="preserve">ООО «Лужский завод «Белкозин»), </w:t>
      </w:r>
      <w:r w:rsidR="00246C09" w:rsidRPr="00A4522D">
        <w:rPr>
          <w:rFonts w:ascii="Times New Roman" w:hAnsi="Times New Roman"/>
          <w:sz w:val="28"/>
          <w:szCs w:val="28"/>
        </w:rPr>
        <w:t>химической промышленности (</w:t>
      </w:r>
      <w:r w:rsidRPr="00A4522D">
        <w:rPr>
          <w:rFonts w:ascii="Times New Roman" w:hAnsi="Times New Roman"/>
          <w:sz w:val="28"/>
          <w:szCs w:val="28"/>
        </w:rPr>
        <w:t xml:space="preserve">АО «Химик»), производства прочих неметаллических минеральных продуктов (ОАО «Лужский абразивный завод»), </w:t>
      </w:r>
      <w:r w:rsidR="00C2527B" w:rsidRPr="00A4522D">
        <w:rPr>
          <w:rFonts w:ascii="Times New Roman" w:hAnsi="Times New Roman"/>
          <w:sz w:val="28"/>
          <w:szCs w:val="28"/>
        </w:rPr>
        <w:t xml:space="preserve">производство автотранспортных средств, прицепов и полуприцепов </w:t>
      </w:r>
      <w:r w:rsidRPr="00A4522D">
        <w:rPr>
          <w:rFonts w:ascii="Times New Roman" w:hAnsi="Times New Roman"/>
          <w:sz w:val="28"/>
          <w:szCs w:val="28"/>
        </w:rPr>
        <w:t>(ООО «ФОРЕСИЯ ИНТЕРИОР ЛУГА»).</w:t>
      </w:r>
      <w:proofErr w:type="gramEnd"/>
    </w:p>
    <w:p w:rsidR="002E2598" w:rsidRPr="002E2598" w:rsidRDefault="002E2598" w:rsidP="002E2598">
      <w:pPr>
        <w:spacing w:after="0" w:line="2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Среднесписочная численность работников крупных и средних предприятий обрабатывающих производств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отчетный период</w:t>
      </w: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составила </w:t>
      </w:r>
      <w:r w:rsidR="0092240B">
        <w:rPr>
          <w:rFonts w:ascii="Times New Roman" w:eastAsia="Times New Roman" w:hAnsi="Times New Roman"/>
          <w:sz w:val="28"/>
          <w:szCs w:val="28"/>
          <w:lang w:eastAsia="ru-RU"/>
        </w:rPr>
        <w:t>1779</w:t>
      </w: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человек, что на </w:t>
      </w:r>
      <w:r w:rsidR="0092240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% больше прошлогоднего показателя. </w:t>
      </w:r>
    </w:p>
    <w:p w:rsidR="002E2598" w:rsidRDefault="002E2598" w:rsidP="002E2598">
      <w:pPr>
        <w:spacing w:after="0" w:line="2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Среднемесячная зарплата работников предприятий обрабатывающих производств увеличилась на </w:t>
      </w:r>
      <w:r w:rsidR="0092240B">
        <w:rPr>
          <w:rFonts w:ascii="Times New Roman" w:eastAsia="Times New Roman" w:hAnsi="Times New Roman"/>
          <w:sz w:val="28"/>
          <w:szCs w:val="28"/>
          <w:lang w:eastAsia="ru-RU"/>
        </w:rPr>
        <w:t>17,0</w:t>
      </w: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 % в сравнении с периодом прошлого года и составила </w:t>
      </w:r>
      <w:r w:rsidR="0092240B">
        <w:rPr>
          <w:rFonts w:ascii="Times New Roman" w:eastAsia="Times New Roman" w:hAnsi="Times New Roman"/>
          <w:sz w:val="28"/>
          <w:szCs w:val="28"/>
          <w:lang w:eastAsia="ru-RU"/>
        </w:rPr>
        <w:t>85049,8</w:t>
      </w: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11509F" w:rsidRDefault="0011509F" w:rsidP="002E2598">
      <w:pPr>
        <w:spacing w:after="0" w:line="2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5768" w:rsidRPr="0011509F" w:rsidRDefault="00E65768" w:rsidP="00E65768">
      <w:pPr>
        <w:spacing w:after="0" w:line="240" w:lineRule="auto"/>
        <w:jc w:val="center"/>
        <w:rPr>
          <w:rStyle w:val="FontStyle12"/>
          <w:b/>
          <w:szCs w:val="22"/>
        </w:rPr>
      </w:pPr>
      <w:r w:rsidRPr="0011509F">
        <w:rPr>
          <w:rFonts w:ascii="Times New Roman" w:hAnsi="Times New Roman"/>
          <w:b/>
          <w:sz w:val="24"/>
        </w:rPr>
        <w:t>АНАЛИЗ ФИНАНСОВЫХ, ЭКОНОМИЧЕСКИХ, СОЦИАЛЬНЫХ И ИНЫХ ПОКАЗАТЕЛЕЙ СОСТОЯНИЯ ТОРГОВЛИ И АНАЛИЗ ЭФФЕКТИВНОСТИ ПРИМЕНЕНИЯ МЕР ПО РАЗВИТИЮ ТОРГОВОЙ ДЕЯТЕЛЬНОСТИ НА ТЕРРИТОРИИ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Style w:val="FontStyle12"/>
          <w:b/>
        </w:rPr>
        <w:t>ЛУЖСКОГО ГОРОДСКОГО ПОСЕЛЕНИЯ</w:t>
      </w:r>
      <w:r>
        <w:rPr>
          <w:rStyle w:val="FontStyle12"/>
        </w:rPr>
        <w:t xml:space="preserve"> </w:t>
      </w:r>
    </w:p>
    <w:p w:rsidR="00E65768" w:rsidRDefault="00E65768" w:rsidP="00E65768">
      <w:pPr>
        <w:pStyle w:val="Style2"/>
        <w:widowControl/>
        <w:spacing w:after="240" w:line="322" w:lineRule="exact"/>
        <w:ind w:right="5" w:firstLine="0"/>
        <w:jc w:val="center"/>
        <w:rPr>
          <w:rStyle w:val="FontStyle12"/>
          <w:b/>
        </w:rPr>
      </w:pPr>
      <w:r>
        <w:rPr>
          <w:rStyle w:val="FontStyle12"/>
          <w:b/>
        </w:rPr>
        <w:t>ЛУЖСКОГО МУНИЦИПАЛЬНОГО РАЙОНА</w:t>
      </w:r>
    </w:p>
    <w:p w:rsidR="00E65768" w:rsidRDefault="00E65768" w:rsidP="00E657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01.01.2024 на территории</w:t>
      </w:r>
      <w:r w:rsidRPr="003C62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C6258">
        <w:rPr>
          <w:rFonts w:ascii="Times New Roman" w:hAnsi="Times New Roman"/>
          <w:sz w:val="28"/>
          <w:szCs w:val="28"/>
        </w:rPr>
        <w:t>Лужского</w:t>
      </w:r>
      <w:proofErr w:type="spellEnd"/>
      <w:r w:rsidRPr="003C6258">
        <w:rPr>
          <w:rFonts w:ascii="Times New Roman" w:hAnsi="Times New Roman"/>
          <w:sz w:val="28"/>
          <w:szCs w:val="28"/>
        </w:rPr>
        <w:t xml:space="preserve"> городского поселения осуществля</w:t>
      </w:r>
      <w:r>
        <w:rPr>
          <w:rFonts w:ascii="Times New Roman" w:hAnsi="Times New Roman"/>
          <w:sz w:val="28"/>
          <w:szCs w:val="28"/>
        </w:rPr>
        <w:t>ет</w:t>
      </w:r>
      <w:r w:rsidRPr="003C6258">
        <w:rPr>
          <w:rFonts w:ascii="Times New Roman" w:hAnsi="Times New Roman"/>
          <w:sz w:val="28"/>
          <w:szCs w:val="28"/>
        </w:rPr>
        <w:t xml:space="preserve"> деятельность в различных сферах экономики 1337 хозяйствующих субъектов,</w:t>
      </w:r>
      <w:r>
        <w:rPr>
          <w:rFonts w:ascii="Times New Roman" w:hAnsi="Times New Roman"/>
          <w:sz w:val="28"/>
          <w:szCs w:val="28"/>
        </w:rPr>
        <w:t xml:space="preserve"> из них</w:t>
      </w:r>
      <w:r w:rsidRPr="003C6258">
        <w:rPr>
          <w:rFonts w:ascii="Times New Roman" w:hAnsi="Times New Roman"/>
          <w:sz w:val="28"/>
          <w:szCs w:val="28"/>
        </w:rPr>
        <w:t xml:space="preserve"> 323 юридических лиц</w:t>
      </w:r>
      <w:r>
        <w:rPr>
          <w:rFonts w:ascii="Times New Roman" w:hAnsi="Times New Roman"/>
          <w:sz w:val="28"/>
          <w:szCs w:val="28"/>
        </w:rPr>
        <w:t>а</w:t>
      </w:r>
      <w:r w:rsidRPr="003C6258">
        <w:rPr>
          <w:rFonts w:ascii="Times New Roman" w:hAnsi="Times New Roman"/>
          <w:sz w:val="28"/>
          <w:szCs w:val="28"/>
        </w:rPr>
        <w:t>, 1014</w:t>
      </w:r>
      <w:r>
        <w:rPr>
          <w:rFonts w:ascii="Times New Roman" w:hAnsi="Times New Roman"/>
          <w:sz w:val="28"/>
          <w:szCs w:val="28"/>
        </w:rPr>
        <w:t xml:space="preserve"> индивидуальных предпринимателей</w:t>
      </w:r>
      <w:r w:rsidRPr="003C6258">
        <w:rPr>
          <w:rFonts w:ascii="Times New Roman" w:hAnsi="Times New Roman"/>
          <w:sz w:val="28"/>
          <w:szCs w:val="28"/>
        </w:rPr>
        <w:t>.</w:t>
      </w:r>
    </w:p>
    <w:p w:rsidR="00E65768" w:rsidRDefault="00E65768" w:rsidP="00E657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258">
        <w:rPr>
          <w:rFonts w:ascii="Times New Roman" w:hAnsi="Times New Roman"/>
          <w:sz w:val="28"/>
          <w:szCs w:val="28"/>
        </w:rPr>
        <w:t xml:space="preserve">Потребительский рынок </w:t>
      </w:r>
      <w:proofErr w:type="spellStart"/>
      <w:r w:rsidRPr="003C6258">
        <w:rPr>
          <w:rFonts w:ascii="Times New Roman" w:hAnsi="Times New Roman"/>
          <w:sz w:val="28"/>
          <w:szCs w:val="28"/>
        </w:rPr>
        <w:t>Лужского</w:t>
      </w:r>
      <w:proofErr w:type="spellEnd"/>
      <w:r w:rsidRPr="003C6258">
        <w:rPr>
          <w:rFonts w:ascii="Times New Roman" w:hAnsi="Times New Roman"/>
          <w:sz w:val="28"/>
          <w:szCs w:val="28"/>
        </w:rPr>
        <w:t xml:space="preserve"> городского поселения </w:t>
      </w:r>
      <w:r>
        <w:rPr>
          <w:rFonts w:ascii="Times New Roman" w:hAnsi="Times New Roman"/>
          <w:sz w:val="28"/>
          <w:szCs w:val="28"/>
        </w:rPr>
        <w:t xml:space="preserve">динамично развивается, </w:t>
      </w:r>
      <w:r w:rsidRPr="003C6258">
        <w:rPr>
          <w:rFonts w:ascii="Times New Roman" w:hAnsi="Times New Roman"/>
          <w:sz w:val="28"/>
          <w:szCs w:val="28"/>
        </w:rPr>
        <w:t>ежегодно открываются новые магазины с современными формами обслуживания покупателей и пре</w:t>
      </w:r>
      <w:r>
        <w:rPr>
          <w:rFonts w:ascii="Times New Roman" w:hAnsi="Times New Roman"/>
          <w:sz w:val="28"/>
          <w:szCs w:val="28"/>
        </w:rPr>
        <w:t>дприятия общественного питания.</w:t>
      </w:r>
    </w:p>
    <w:p w:rsidR="00E65768" w:rsidRDefault="00E65768" w:rsidP="00E657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6258">
        <w:rPr>
          <w:rFonts w:ascii="Times New Roman" w:hAnsi="Times New Roman"/>
          <w:sz w:val="28"/>
          <w:szCs w:val="28"/>
        </w:rPr>
        <w:t xml:space="preserve">За 2023 год </w:t>
      </w:r>
      <w:proofErr w:type="gramStart"/>
      <w:r w:rsidRPr="003C6258">
        <w:rPr>
          <w:rFonts w:ascii="Times New Roman" w:hAnsi="Times New Roman"/>
          <w:sz w:val="28"/>
          <w:szCs w:val="28"/>
        </w:rPr>
        <w:t>введены</w:t>
      </w:r>
      <w:proofErr w:type="gramEnd"/>
      <w:r w:rsidRPr="003C6258">
        <w:rPr>
          <w:rFonts w:ascii="Times New Roman" w:hAnsi="Times New Roman"/>
          <w:sz w:val="28"/>
          <w:szCs w:val="28"/>
        </w:rPr>
        <w:t xml:space="preserve"> в эксплуатацию 8 сетевых магазин</w:t>
      </w:r>
      <w:r>
        <w:rPr>
          <w:rFonts w:ascii="Times New Roman" w:hAnsi="Times New Roman"/>
          <w:sz w:val="28"/>
          <w:szCs w:val="28"/>
        </w:rPr>
        <w:t>ов, таких как:</w:t>
      </w:r>
      <w:r w:rsidRPr="003C6258">
        <w:rPr>
          <w:rFonts w:ascii="Times New Roman" w:hAnsi="Times New Roman"/>
          <w:sz w:val="28"/>
          <w:szCs w:val="28"/>
        </w:rPr>
        <w:t xml:space="preserve"> «Х</w:t>
      </w:r>
      <w:r>
        <w:rPr>
          <w:rFonts w:ascii="Times New Roman" w:hAnsi="Times New Roman"/>
          <w:sz w:val="28"/>
          <w:szCs w:val="28"/>
        </w:rPr>
        <w:t xml:space="preserve">лебное раздолье», «Пятерочка», </w:t>
      </w:r>
      <w:r w:rsidRPr="003C6258">
        <w:rPr>
          <w:rFonts w:ascii="Times New Roman" w:hAnsi="Times New Roman"/>
          <w:sz w:val="28"/>
          <w:szCs w:val="28"/>
        </w:rPr>
        <w:t>«Бристоль</w:t>
      </w:r>
      <w:r>
        <w:rPr>
          <w:rFonts w:ascii="Times New Roman" w:hAnsi="Times New Roman"/>
          <w:sz w:val="28"/>
          <w:szCs w:val="28"/>
        </w:rPr>
        <w:t>», «Красное и Белое», «Хлебник», «</w:t>
      </w:r>
      <w:proofErr w:type="spellStart"/>
      <w:r>
        <w:rPr>
          <w:rFonts w:ascii="Times New Roman" w:hAnsi="Times New Roman"/>
          <w:sz w:val="28"/>
          <w:szCs w:val="28"/>
        </w:rPr>
        <w:t>Мясоежка</w:t>
      </w:r>
      <w:proofErr w:type="spellEnd"/>
      <w:r>
        <w:rPr>
          <w:rFonts w:ascii="Times New Roman" w:hAnsi="Times New Roman"/>
          <w:sz w:val="28"/>
          <w:szCs w:val="28"/>
        </w:rPr>
        <w:t>».</w:t>
      </w:r>
      <w:r w:rsidRPr="003C6258">
        <w:rPr>
          <w:rFonts w:ascii="Times New Roman" w:hAnsi="Times New Roman"/>
          <w:sz w:val="28"/>
          <w:szCs w:val="28"/>
        </w:rPr>
        <w:t xml:space="preserve"> </w:t>
      </w:r>
    </w:p>
    <w:p w:rsidR="00E65768" w:rsidRPr="003C6258" w:rsidRDefault="00E65768" w:rsidP="00E657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2023 года общее количество магазинов сетевой торговли составило 82 единицу. </w:t>
      </w:r>
      <w:r w:rsidRPr="003C6258">
        <w:rPr>
          <w:rFonts w:ascii="Times New Roman" w:hAnsi="Times New Roman"/>
          <w:sz w:val="28"/>
          <w:szCs w:val="28"/>
        </w:rPr>
        <w:t xml:space="preserve">Общее количество торговых объектов, включая магазины и павильоны – 408 (торговая площадь составляет более 54,03 тыс. </w:t>
      </w:r>
      <w:r w:rsidRPr="003C6258">
        <w:rPr>
          <w:rFonts w:ascii="Times New Roman" w:hAnsi="Times New Roman"/>
          <w:sz w:val="28"/>
          <w:szCs w:val="28"/>
        </w:rPr>
        <w:lastRenderedPageBreak/>
        <w:t>кв. метров). Обеспеченность торговыми площадями жителей городского поселения превышает установленный норматив в 2,3 раза.</w:t>
      </w:r>
    </w:p>
    <w:p w:rsidR="00E65768" w:rsidRDefault="00E65768" w:rsidP="00E657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3C6258">
        <w:rPr>
          <w:rFonts w:ascii="Times New Roman" w:hAnsi="Times New Roman"/>
          <w:sz w:val="28"/>
          <w:szCs w:val="28"/>
        </w:rPr>
        <w:t>В течение 2023 года открылось 4 предприятия общественного питания на 27 посадочных мест: кофейня «Искусств</w:t>
      </w:r>
      <w:r>
        <w:rPr>
          <w:rFonts w:ascii="Times New Roman" w:hAnsi="Times New Roman"/>
          <w:sz w:val="28"/>
          <w:szCs w:val="28"/>
        </w:rPr>
        <w:t>а</w:t>
      </w:r>
      <w:r w:rsidRPr="003C6258">
        <w:rPr>
          <w:rFonts w:ascii="Times New Roman" w:hAnsi="Times New Roman"/>
          <w:sz w:val="28"/>
          <w:szCs w:val="28"/>
        </w:rPr>
        <w:t xml:space="preserve"> и кофе» ИП Васильева А.В., </w:t>
      </w:r>
      <w:proofErr w:type="spellStart"/>
      <w:r w:rsidRPr="003C6258">
        <w:rPr>
          <w:rFonts w:ascii="Times New Roman" w:hAnsi="Times New Roman"/>
          <w:sz w:val="28"/>
          <w:szCs w:val="28"/>
        </w:rPr>
        <w:t>фудтракт</w:t>
      </w:r>
      <w:proofErr w:type="spellEnd"/>
      <w:r w:rsidRPr="003C6258">
        <w:rPr>
          <w:rFonts w:ascii="Times New Roman" w:hAnsi="Times New Roman"/>
          <w:sz w:val="28"/>
          <w:szCs w:val="28"/>
        </w:rPr>
        <w:t xml:space="preserve"> ИП Лабутиной А.Д., блинная «ВАУ БЛИН» ИП Воронин Ю.В., пышечная ИП Андреевой И.В. Общее количество объектов общественного питания общедоступной сети составляет 64 предприятия, на 1885 посадочных мест.</w:t>
      </w:r>
      <w:proofErr w:type="gramEnd"/>
    </w:p>
    <w:p w:rsidR="00E65768" w:rsidRDefault="00E65768" w:rsidP="00E65768">
      <w:pPr>
        <w:pStyle w:val="Style2"/>
        <w:widowControl/>
        <w:spacing w:after="240" w:line="322" w:lineRule="exact"/>
        <w:ind w:right="5" w:firstLine="0"/>
        <w:jc w:val="center"/>
        <w:rPr>
          <w:rStyle w:val="FontStyle12"/>
        </w:rPr>
      </w:pPr>
    </w:p>
    <w:tbl>
      <w:tblPr>
        <w:tblStyle w:val="ae"/>
        <w:tblW w:w="10490" w:type="dxa"/>
        <w:tblInd w:w="-459" w:type="dxa"/>
        <w:tblLook w:val="04A0" w:firstRow="1" w:lastRow="0" w:firstColumn="1" w:lastColumn="0" w:noHBand="0" w:noVBand="1"/>
      </w:tblPr>
      <w:tblGrid>
        <w:gridCol w:w="697"/>
        <w:gridCol w:w="2847"/>
        <w:gridCol w:w="1231"/>
        <w:gridCol w:w="1231"/>
        <w:gridCol w:w="1675"/>
        <w:gridCol w:w="2809"/>
      </w:tblGrid>
      <w:tr w:rsidR="00E65768" w:rsidTr="005F4C8A">
        <w:trPr>
          <w:trHeight w:val="397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год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год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%, соотношение к предыдущему году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Пояснение</w:t>
            </w:r>
          </w:p>
        </w:tc>
      </w:tr>
      <w:tr w:rsidR="00E65768" w:rsidTr="005F4C8A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 xml:space="preserve">1. Данные по организациям, не относящимся к субъектам малого предпринимательства (включая средние предприятия), средняя численность работников, которых превышает 15 человек по виду деятельности «Торговля оптовая и розничная; ремонт автотранспортных средств и мотоциклов» </w:t>
            </w:r>
          </w:p>
        </w:tc>
      </w:tr>
      <w:tr w:rsidR="00E65768" w:rsidTr="005F4C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Оборот организаций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10857941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13258238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</w:p>
        </w:tc>
      </w:tr>
      <w:tr w:rsidR="00E65768" w:rsidTr="005F4C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Средняя численность работников организаций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950,86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1060,14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114,1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</w:tr>
      <w:tr w:rsidR="00E65768" w:rsidTr="005F4C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Среднемесячная начисленная заработная плата работников по организациям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49746,7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60633,6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121,8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</w:tr>
      <w:tr w:rsidR="00E65768" w:rsidTr="005F4C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Количество юридических лиц и индивидуальных предпринимателей, осуществляющих деятельность в сфере торговли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481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478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99,3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 xml:space="preserve">Снижение количества юридических лиц и </w:t>
            </w:r>
            <w:proofErr w:type="gramStart"/>
            <w:r>
              <w:rPr>
                <w:rStyle w:val="FontStyle12"/>
                <w:sz w:val="22"/>
                <w:szCs w:val="22"/>
                <w:lang w:eastAsia="en-US"/>
              </w:rPr>
              <w:t>индивидуальных предпринимателей, осуществляющих деятельность в сфере торговли связано</w:t>
            </w:r>
            <w:proofErr w:type="gramEnd"/>
            <w:r>
              <w:rPr>
                <w:rStyle w:val="FontStyle12"/>
                <w:sz w:val="22"/>
                <w:szCs w:val="22"/>
                <w:lang w:eastAsia="en-US"/>
              </w:rPr>
              <w:t xml:space="preserve"> с популяризацией торговли посредством </w:t>
            </w:r>
            <w:proofErr w:type="spellStart"/>
            <w:r>
              <w:rPr>
                <w:rStyle w:val="FontStyle12"/>
                <w:sz w:val="22"/>
                <w:szCs w:val="22"/>
                <w:lang w:eastAsia="en-US"/>
              </w:rPr>
              <w:t>маркетплейсов</w:t>
            </w:r>
            <w:proofErr w:type="spellEnd"/>
          </w:p>
        </w:tc>
      </w:tr>
      <w:tr w:rsidR="00E65768" w:rsidTr="005F4C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Количество объектов стационарной торговли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387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408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105,4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</w:tr>
      <w:tr w:rsidR="00E65768" w:rsidTr="005F4C8A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4. Количество объектов торговли малых форматов</w:t>
            </w:r>
          </w:p>
        </w:tc>
      </w:tr>
      <w:tr w:rsidR="00E65768" w:rsidTr="005F4C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Нестационарные торговые объекты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139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</w:tr>
      <w:tr w:rsidR="00E65768" w:rsidTr="005F4C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4.2.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Мобильные торговые объекты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</w:tr>
      <w:tr w:rsidR="00E65768" w:rsidTr="005F4C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4.3.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Ярмарочные площадки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</w:tr>
      <w:tr w:rsidR="00E65768" w:rsidTr="005F4C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4.4.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Количество мест на ярмарочных площадках, специально отведённых для сезонной торговли гражданами собственной плодовоовощной продукцией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123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198,3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</w:tr>
      <w:tr w:rsidR="00E65768" w:rsidTr="005F4C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Количество населенных пунктов, обслуживаемых мобильными средствами торговли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 xml:space="preserve">На территории </w:t>
            </w:r>
            <w:proofErr w:type="spellStart"/>
            <w:r>
              <w:rPr>
                <w:rStyle w:val="FontStyle12"/>
                <w:sz w:val="22"/>
                <w:szCs w:val="22"/>
                <w:lang w:eastAsia="en-US"/>
              </w:rPr>
              <w:t>Лужского</w:t>
            </w:r>
            <w:proofErr w:type="spellEnd"/>
            <w:r>
              <w:rPr>
                <w:rStyle w:val="FontStyle12"/>
                <w:sz w:val="22"/>
                <w:szCs w:val="22"/>
                <w:lang w:eastAsia="en-US"/>
              </w:rPr>
              <w:t xml:space="preserve"> городского поселения отсутствуют населенные пункты, обслуживаемые мобильными средствами </w:t>
            </w:r>
            <w:r>
              <w:rPr>
                <w:rStyle w:val="FontStyle12"/>
                <w:sz w:val="22"/>
                <w:szCs w:val="22"/>
                <w:lang w:eastAsia="en-US"/>
              </w:rPr>
              <w:lastRenderedPageBreak/>
              <w:t>торговли</w:t>
            </w:r>
          </w:p>
        </w:tc>
      </w:tr>
      <w:tr w:rsidR="00E65768" w:rsidTr="005F4C8A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lastRenderedPageBreak/>
              <w:t>6.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Фактическая обеспеченность населения торговыми объектами к нормативу минимальной обеспеченности населения торговыми объектами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301,3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227,7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75,5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768" w:rsidRDefault="00E65768" w:rsidP="005F4C8A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</w:tr>
    </w:tbl>
    <w:p w:rsidR="00E65768" w:rsidRDefault="00E65768" w:rsidP="00E65768">
      <w:pPr>
        <w:pStyle w:val="Style2"/>
        <w:widowControl/>
        <w:spacing w:line="322" w:lineRule="exact"/>
        <w:ind w:right="5" w:firstLine="709"/>
        <w:rPr>
          <w:rStyle w:val="FontStyle12"/>
        </w:rPr>
      </w:pPr>
    </w:p>
    <w:p w:rsidR="00E65768" w:rsidRDefault="00E65768" w:rsidP="00E65768">
      <w:pPr>
        <w:pStyle w:val="Style2"/>
        <w:widowControl/>
        <w:spacing w:line="322" w:lineRule="exact"/>
        <w:ind w:right="5" w:firstLine="709"/>
        <w:rPr>
          <w:rStyle w:val="FontStyle12"/>
        </w:rPr>
      </w:pPr>
      <w:r>
        <w:rPr>
          <w:rStyle w:val="FontStyle12"/>
        </w:rPr>
        <w:t xml:space="preserve">С целью развития торговой деятельности на территории </w:t>
      </w:r>
      <w:proofErr w:type="spellStart"/>
      <w:r>
        <w:rPr>
          <w:rStyle w:val="FontStyle12"/>
        </w:rPr>
        <w:t>Лужского</w:t>
      </w:r>
      <w:proofErr w:type="spellEnd"/>
      <w:r>
        <w:rPr>
          <w:rStyle w:val="FontStyle12"/>
        </w:rPr>
        <w:t xml:space="preserve"> городского поселения приняты следующие меры:</w:t>
      </w:r>
    </w:p>
    <w:p w:rsidR="00E65768" w:rsidRDefault="00E65768" w:rsidP="00E65768">
      <w:pPr>
        <w:pStyle w:val="Style2"/>
        <w:widowControl/>
        <w:numPr>
          <w:ilvl w:val="0"/>
          <w:numId w:val="9"/>
        </w:numPr>
        <w:spacing w:line="322" w:lineRule="exact"/>
        <w:ind w:left="0" w:right="5" w:firstLine="0"/>
        <w:rPr>
          <w:rStyle w:val="FontStyle12"/>
        </w:rPr>
      </w:pPr>
      <w:r>
        <w:rPr>
          <w:rStyle w:val="FontStyle12"/>
        </w:rPr>
        <w:t>Утверждена схема размещения нестационарных торговых объектов;</w:t>
      </w:r>
    </w:p>
    <w:p w:rsidR="00E65768" w:rsidRDefault="00E65768" w:rsidP="00E65768">
      <w:pPr>
        <w:pStyle w:val="Style2"/>
        <w:widowControl/>
        <w:numPr>
          <w:ilvl w:val="0"/>
          <w:numId w:val="9"/>
        </w:numPr>
        <w:spacing w:line="322" w:lineRule="exact"/>
        <w:ind w:left="0" w:right="5" w:firstLine="0"/>
        <w:rPr>
          <w:rStyle w:val="FontStyle12"/>
        </w:rPr>
      </w:pPr>
      <w:r>
        <w:rPr>
          <w:rStyle w:val="FontStyle12"/>
        </w:rPr>
        <w:t>Проводятся обучающие семинары и тренинги о применении контрольно-кассовой техники, о системах налогообложения, о маркировке товаров и т.д.;</w:t>
      </w:r>
    </w:p>
    <w:p w:rsidR="00E65768" w:rsidRDefault="00E65768" w:rsidP="00E65768">
      <w:pPr>
        <w:pStyle w:val="Style2"/>
        <w:widowControl/>
        <w:numPr>
          <w:ilvl w:val="0"/>
          <w:numId w:val="9"/>
        </w:numPr>
        <w:spacing w:line="322" w:lineRule="exact"/>
        <w:ind w:left="0" w:right="5" w:firstLine="0"/>
        <w:rPr>
          <w:rStyle w:val="FontStyle12"/>
        </w:rPr>
      </w:pPr>
      <w:r>
        <w:rPr>
          <w:rStyle w:val="FontStyle12"/>
        </w:rPr>
        <w:t>Предоставление информационной и консультационной поддержки.</w:t>
      </w:r>
    </w:p>
    <w:p w:rsidR="0011509F" w:rsidRPr="002E2598" w:rsidRDefault="0011509F" w:rsidP="002E2598">
      <w:pPr>
        <w:spacing w:after="0" w:line="2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2CD" w:rsidRPr="00A4522D" w:rsidRDefault="001A62CD" w:rsidP="007E414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13E01" w:rsidRPr="009B10F2" w:rsidRDefault="00913E01" w:rsidP="00913E01">
      <w:pPr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B10F2">
        <w:rPr>
          <w:rFonts w:ascii="Times New Roman" w:hAnsi="Times New Roman"/>
          <w:b/>
          <w:sz w:val="28"/>
          <w:szCs w:val="28"/>
        </w:rPr>
        <w:t>МУНИЦИПАЛЬНЫЙ ЗАКАЗ</w:t>
      </w:r>
    </w:p>
    <w:p w:rsidR="00913E01" w:rsidRPr="009B10F2" w:rsidRDefault="00913E01" w:rsidP="00913E0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B10F2">
        <w:rPr>
          <w:rFonts w:ascii="Times New Roman" w:hAnsi="Times New Roman"/>
          <w:sz w:val="28"/>
          <w:szCs w:val="28"/>
        </w:rPr>
        <w:t>За 202</w:t>
      </w:r>
      <w:r>
        <w:rPr>
          <w:rFonts w:ascii="Times New Roman" w:hAnsi="Times New Roman"/>
          <w:sz w:val="28"/>
          <w:szCs w:val="28"/>
        </w:rPr>
        <w:t>3</w:t>
      </w:r>
      <w:r w:rsidRPr="009B10F2">
        <w:rPr>
          <w:rFonts w:ascii="Times New Roman" w:hAnsi="Times New Roman"/>
          <w:sz w:val="28"/>
          <w:szCs w:val="28"/>
        </w:rPr>
        <w:t xml:space="preserve"> год за счет средств бюджета </w:t>
      </w:r>
      <w:proofErr w:type="spellStart"/>
      <w:r w:rsidRPr="009B10F2">
        <w:rPr>
          <w:rFonts w:ascii="Times New Roman" w:hAnsi="Times New Roman"/>
          <w:sz w:val="28"/>
          <w:szCs w:val="28"/>
        </w:rPr>
        <w:t>Лужского</w:t>
      </w:r>
      <w:proofErr w:type="spellEnd"/>
      <w:r w:rsidRPr="009B10F2">
        <w:rPr>
          <w:rFonts w:ascii="Times New Roman" w:hAnsi="Times New Roman"/>
          <w:sz w:val="28"/>
          <w:szCs w:val="28"/>
        </w:rPr>
        <w:t xml:space="preserve"> городского поселения проведено 2</w:t>
      </w:r>
      <w:r>
        <w:rPr>
          <w:rFonts w:ascii="Times New Roman" w:hAnsi="Times New Roman"/>
          <w:sz w:val="28"/>
          <w:szCs w:val="28"/>
        </w:rPr>
        <w:t>25</w:t>
      </w:r>
      <w:r w:rsidRPr="009B10F2">
        <w:rPr>
          <w:rFonts w:ascii="Times New Roman" w:hAnsi="Times New Roman"/>
          <w:sz w:val="28"/>
          <w:szCs w:val="28"/>
        </w:rPr>
        <w:t xml:space="preserve"> закупок.</w:t>
      </w:r>
    </w:p>
    <w:p w:rsidR="00913E01" w:rsidRPr="009B10F2" w:rsidRDefault="00913E01" w:rsidP="00913E0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B10F2">
        <w:rPr>
          <w:rFonts w:ascii="Times New Roman" w:hAnsi="Times New Roman"/>
          <w:sz w:val="28"/>
          <w:szCs w:val="28"/>
        </w:rPr>
        <w:t>По результатам осуществления закупок за 202</w:t>
      </w:r>
      <w:r>
        <w:rPr>
          <w:rFonts w:ascii="Times New Roman" w:hAnsi="Times New Roman"/>
          <w:sz w:val="28"/>
          <w:szCs w:val="28"/>
        </w:rPr>
        <w:t>3</w:t>
      </w:r>
      <w:r w:rsidRPr="009B10F2">
        <w:rPr>
          <w:rFonts w:ascii="Times New Roman" w:hAnsi="Times New Roman"/>
          <w:sz w:val="28"/>
          <w:szCs w:val="28"/>
        </w:rPr>
        <w:t xml:space="preserve"> год заключено 2</w:t>
      </w:r>
      <w:r>
        <w:rPr>
          <w:rFonts w:ascii="Times New Roman" w:hAnsi="Times New Roman"/>
          <w:sz w:val="28"/>
          <w:szCs w:val="28"/>
        </w:rPr>
        <w:t>15</w:t>
      </w:r>
      <w:r w:rsidRPr="009B10F2">
        <w:rPr>
          <w:rFonts w:ascii="Times New Roman" w:hAnsi="Times New Roman"/>
          <w:sz w:val="28"/>
          <w:szCs w:val="28"/>
        </w:rPr>
        <w:t xml:space="preserve"> муниципальных контрактов</w:t>
      </w:r>
      <w:r>
        <w:rPr>
          <w:rFonts w:ascii="Times New Roman" w:hAnsi="Times New Roman"/>
          <w:sz w:val="28"/>
          <w:szCs w:val="28"/>
        </w:rPr>
        <w:t xml:space="preserve"> на общую сумму 931,8 млн. рублей</w:t>
      </w:r>
      <w:r w:rsidRPr="009B10F2">
        <w:rPr>
          <w:rFonts w:ascii="Times New Roman" w:hAnsi="Times New Roman"/>
          <w:sz w:val="28"/>
          <w:szCs w:val="28"/>
        </w:rPr>
        <w:t xml:space="preserve">, в </w:t>
      </w:r>
      <w:proofErr w:type="spellStart"/>
      <w:r w:rsidRPr="009B10F2">
        <w:rPr>
          <w:rFonts w:ascii="Times New Roman" w:hAnsi="Times New Roman"/>
          <w:sz w:val="28"/>
          <w:szCs w:val="28"/>
        </w:rPr>
        <w:t>т.ч</w:t>
      </w:r>
      <w:proofErr w:type="spellEnd"/>
      <w:r w:rsidRPr="009B10F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91</w:t>
      </w:r>
      <w:r w:rsidRPr="009B10F2">
        <w:rPr>
          <w:rFonts w:ascii="Times New Roman" w:hAnsi="Times New Roman"/>
          <w:sz w:val="28"/>
          <w:szCs w:val="28"/>
        </w:rPr>
        <w:t xml:space="preserve"> контракт с исполнителями из </w:t>
      </w:r>
      <w:proofErr w:type="spellStart"/>
      <w:r w:rsidRPr="009B10F2">
        <w:rPr>
          <w:rFonts w:ascii="Times New Roman" w:hAnsi="Times New Roman"/>
          <w:sz w:val="28"/>
          <w:szCs w:val="28"/>
        </w:rPr>
        <w:t>Лужского</w:t>
      </w:r>
      <w:proofErr w:type="spellEnd"/>
      <w:r w:rsidRPr="009B10F2">
        <w:rPr>
          <w:rFonts w:ascii="Times New Roman" w:hAnsi="Times New Roman"/>
          <w:sz w:val="28"/>
          <w:szCs w:val="28"/>
        </w:rPr>
        <w:t xml:space="preserve"> района.</w:t>
      </w:r>
    </w:p>
    <w:p w:rsidR="00913E01" w:rsidRDefault="00913E01" w:rsidP="00913E0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B10F2">
        <w:rPr>
          <w:rFonts w:ascii="Times New Roman" w:hAnsi="Times New Roman"/>
          <w:sz w:val="28"/>
          <w:szCs w:val="28"/>
        </w:rPr>
        <w:t xml:space="preserve">Экономия бюджетных средств составила </w:t>
      </w:r>
      <w:r>
        <w:rPr>
          <w:rFonts w:ascii="Times New Roman" w:hAnsi="Times New Roman"/>
          <w:sz w:val="28"/>
          <w:szCs w:val="28"/>
        </w:rPr>
        <w:t>8,6</w:t>
      </w:r>
      <w:r w:rsidRPr="009B10F2">
        <w:rPr>
          <w:rFonts w:ascii="Times New Roman" w:hAnsi="Times New Roman"/>
          <w:sz w:val="28"/>
          <w:szCs w:val="28"/>
        </w:rPr>
        <w:t xml:space="preserve"> млн. рублей.</w:t>
      </w:r>
    </w:p>
    <w:p w:rsidR="00913E01" w:rsidRDefault="00913E01" w:rsidP="00A4213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924B17" w:rsidRPr="00A4522D" w:rsidRDefault="00924B17" w:rsidP="00A452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522D">
        <w:rPr>
          <w:rFonts w:ascii="Times New Roman" w:hAnsi="Times New Roman"/>
          <w:b/>
          <w:sz w:val="28"/>
          <w:szCs w:val="28"/>
        </w:rPr>
        <w:t>ИНВЕСТИЦИИ</w:t>
      </w:r>
    </w:p>
    <w:p w:rsidR="00913E01" w:rsidRPr="00A42130" w:rsidRDefault="00913E01" w:rsidP="00913E01">
      <w:pPr>
        <w:pStyle w:val="Style7"/>
        <w:widowControl/>
        <w:spacing w:line="240" w:lineRule="auto"/>
        <w:ind w:firstLine="851"/>
        <w:rPr>
          <w:sz w:val="28"/>
          <w:szCs w:val="28"/>
        </w:rPr>
      </w:pPr>
      <w:r w:rsidRPr="00A42130">
        <w:rPr>
          <w:sz w:val="28"/>
          <w:szCs w:val="28"/>
        </w:rPr>
        <w:t xml:space="preserve">Объем инвестиций в основной капитал крупных и средних предприятий за 2023 года сократился на </w:t>
      </w:r>
      <w:r w:rsidR="00A42130" w:rsidRPr="00A42130">
        <w:rPr>
          <w:sz w:val="28"/>
          <w:szCs w:val="28"/>
        </w:rPr>
        <w:t>13,9</w:t>
      </w:r>
      <w:r w:rsidRPr="00A42130">
        <w:rPr>
          <w:sz w:val="28"/>
          <w:szCs w:val="28"/>
        </w:rPr>
        <w:t xml:space="preserve">% и составил </w:t>
      </w:r>
      <w:r w:rsidR="00A42130" w:rsidRPr="00A42130">
        <w:rPr>
          <w:sz w:val="28"/>
          <w:szCs w:val="28"/>
        </w:rPr>
        <w:t>967,5</w:t>
      </w:r>
      <w:r w:rsidRPr="00A42130">
        <w:rPr>
          <w:sz w:val="28"/>
          <w:szCs w:val="28"/>
        </w:rPr>
        <w:t xml:space="preserve"> млн. рублей.</w:t>
      </w:r>
    </w:p>
    <w:p w:rsidR="00913E01" w:rsidRPr="00A42130" w:rsidRDefault="00913E01" w:rsidP="00913E0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42130">
        <w:rPr>
          <w:rFonts w:ascii="Times New Roman" w:hAnsi="Times New Roman"/>
          <w:sz w:val="28"/>
          <w:szCs w:val="28"/>
        </w:rPr>
        <w:t xml:space="preserve">Основным источником финансирования инвестиций в основной капитал крупных и средних организаций за отчетный период являлись собственные средства предприятий – 72,8 % или 414,2 млн. рублей. </w:t>
      </w:r>
    </w:p>
    <w:p w:rsidR="00913E01" w:rsidRDefault="00A42130" w:rsidP="00913E01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42130">
        <w:rPr>
          <w:sz w:val="28"/>
          <w:szCs w:val="28"/>
        </w:rPr>
        <w:t>64,7</w:t>
      </w:r>
      <w:r w:rsidR="00913E01" w:rsidRPr="00A42130">
        <w:rPr>
          <w:sz w:val="28"/>
          <w:szCs w:val="28"/>
        </w:rPr>
        <w:t xml:space="preserve">% или </w:t>
      </w:r>
      <w:r w:rsidRPr="00A42130">
        <w:rPr>
          <w:sz w:val="28"/>
          <w:szCs w:val="28"/>
        </w:rPr>
        <w:t>626,0</w:t>
      </w:r>
      <w:r w:rsidR="00913E01" w:rsidRPr="00A42130">
        <w:rPr>
          <w:sz w:val="28"/>
          <w:szCs w:val="28"/>
        </w:rPr>
        <w:t xml:space="preserve"> млн. руб. в общем объеме инвестиций приходятся на промышленные предприятия.</w:t>
      </w:r>
    </w:p>
    <w:p w:rsidR="00913E01" w:rsidRDefault="00913E01" w:rsidP="00913E01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период 2023 года на территории </w:t>
      </w:r>
      <w:proofErr w:type="spellStart"/>
      <w:r>
        <w:rPr>
          <w:sz w:val="28"/>
          <w:szCs w:val="28"/>
        </w:rPr>
        <w:t>Лужского</w:t>
      </w:r>
      <w:proofErr w:type="spellEnd"/>
      <w:r>
        <w:rPr>
          <w:sz w:val="28"/>
          <w:szCs w:val="28"/>
        </w:rPr>
        <w:t xml:space="preserve"> городского поселения реализовались следующие инвестиционные проекты:</w:t>
      </w:r>
    </w:p>
    <w:p w:rsidR="00913E01" w:rsidRPr="00786958" w:rsidRDefault="00913E01" w:rsidP="00913E01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240F8">
        <w:rPr>
          <w:sz w:val="28"/>
          <w:szCs w:val="28"/>
        </w:rPr>
        <w:t>ООО «</w:t>
      </w:r>
      <w:proofErr w:type="spellStart"/>
      <w:r w:rsidRPr="00E240F8">
        <w:rPr>
          <w:sz w:val="28"/>
          <w:szCs w:val="28"/>
        </w:rPr>
        <w:t>Лужский</w:t>
      </w:r>
      <w:proofErr w:type="spellEnd"/>
      <w:r w:rsidRPr="00E240F8">
        <w:rPr>
          <w:sz w:val="28"/>
          <w:szCs w:val="28"/>
        </w:rPr>
        <w:t xml:space="preserve"> молочный комбинат» </w:t>
      </w:r>
      <w:r w:rsidRPr="00786958">
        <w:rPr>
          <w:sz w:val="28"/>
          <w:szCs w:val="28"/>
        </w:rPr>
        <w:t xml:space="preserve">установлена вторая комплексная линия производства </w:t>
      </w:r>
      <w:proofErr w:type="spellStart"/>
      <w:r w:rsidRPr="00786958">
        <w:rPr>
          <w:sz w:val="28"/>
          <w:szCs w:val="28"/>
        </w:rPr>
        <w:t>ультрапастеризованных</w:t>
      </w:r>
      <w:proofErr w:type="spellEnd"/>
      <w:r w:rsidRPr="00786958">
        <w:rPr>
          <w:sz w:val="28"/>
          <w:szCs w:val="28"/>
        </w:rPr>
        <w:t xml:space="preserve"> продуктов </w:t>
      </w:r>
      <w:r>
        <w:rPr>
          <w:sz w:val="28"/>
          <w:szCs w:val="28"/>
        </w:rPr>
        <w:t>(</w:t>
      </w:r>
      <w:r w:rsidRPr="00786958">
        <w:rPr>
          <w:sz w:val="28"/>
          <w:szCs w:val="28"/>
        </w:rPr>
        <w:t>производительностью 6000 штук в час в формате упаковки 1 литр</w:t>
      </w:r>
      <w:r>
        <w:rPr>
          <w:sz w:val="28"/>
          <w:szCs w:val="28"/>
        </w:rPr>
        <w:t>) и  з</w:t>
      </w:r>
      <w:r w:rsidRPr="00786958">
        <w:rPr>
          <w:sz w:val="28"/>
          <w:szCs w:val="28"/>
        </w:rPr>
        <w:t xml:space="preserve">апущены два автомата асептической фасовки </w:t>
      </w:r>
      <w:r>
        <w:rPr>
          <w:sz w:val="28"/>
          <w:szCs w:val="28"/>
        </w:rPr>
        <w:t>(</w:t>
      </w:r>
      <w:r w:rsidRPr="00786958">
        <w:rPr>
          <w:sz w:val="28"/>
          <w:szCs w:val="28"/>
        </w:rPr>
        <w:t>в пакеты форматом упаковки от 5 до 20 кг</w:t>
      </w:r>
      <w:r>
        <w:rPr>
          <w:sz w:val="28"/>
          <w:szCs w:val="28"/>
        </w:rPr>
        <w:t>)</w:t>
      </w:r>
      <w:r w:rsidRPr="00786958">
        <w:rPr>
          <w:sz w:val="28"/>
          <w:szCs w:val="28"/>
        </w:rPr>
        <w:t xml:space="preserve">. </w:t>
      </w:r>
    </w:p>
    <w:p w:rsidR="00913E01" w:rsidRPr="00786958" w:rsidRDefault="00913E01" w:rsidP="00913E01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86958">
        <w:rPr>
          <w:sz w:val="28"/>
          <w:szCs w:val="28"/>
        </w:rPr>
        <w:t xml:space="preserve">В 2024 году предприятие планирует установить третью линию производства </w:t>
      </w:r>
      <w:proofErr w:type="spellStart"/>
      <w:r w:rsidRPr="00786958">
        <w:rPr>
          <w:sz w:val="28"/>
          <w:szCs w:val="28"/>
        </w:rPr>
        <w:t>ультрапастеризованных</w:t>
      </w:r>
      <w:proofErr w:type="spellEnd"/>
      <w:r w:rsidRPr="00786958">
        <w:rPr>
          <w:sz w:val="28"/>
          <w:szCs w:val="28"/>
        </w:rPr>
        <w:t xml:space="preserve"> продуктов </w:t>
      </w:r>
      <w:r>
        <w:rPr>
          <w:sz w:val="28"/>
          <w:szCs w:val="28"/>
        </w:rPr>
        <w:t>(</w:t>
      </w:r>
      <w:r w:rsidRPr="00786958">
        <w:rPr>
          <w:sz w:val="28"/>
          <w:szCs w:val="28"/>
        </w:rPr>
        <w:t xml:space="preserve">в формате упаковки 0,2 литра производительностью </w:t>
      </w:r>
      <w:r>
        <w:rPr>
          <w:sz w:val="28"/>
          <w:szCs w:val="28"/>
        </w:rPr>
        <w:t xml:space="preserve">7500 штук в час), построить </w:t>
      </w:r>
      <w:proofErr w:type="spellStart"/>
      <w:r>
        <w:rPr>
          <w:sz w:val="28"/>
          <w:szCs w:val="28"/>
        </w:rPr>
        <w:t>двух</w:t>
      </w:r>
      <w:r w:rsidRPr="00786958">
        <w:rPr>
          <w:sz w:val="28"/>
          <w:szCs w:val="28"/>
        </w:rPr>
        <w:t>поточный</w:t>
      </w:r>
      <w:proofErr w:type="spellEnd"/>
      <w:r w:rsidRPr="00786958">
        <w:rPr>
          <w:sz w:val="28"/>
          <w:szCs w:val="28"/>
        </w:rPr>
        <w:t xml:space="preserve"> пункт приема молока, провести частичную реконструкцию аппаратного цеха, </w:t>
      </w:r>
      <w:r w:rsidRPr="00786958">
        <w:rPr>
          <w:sz w:val="28"/>
          <w:szCs w:val="28"/>
        </w:rPr>
        <w:lastRenderedPageBreak/>
        <w:t>осуществить косметический ремонт це</w:t>
      </w:r>
      <w:r>
        <w:rPr>
          <w:sz w:val="28"/>
          <w:szCs w:val="28"/>
        </w:rPr>
        <w:t>ха сушки молока и запустить его в работу.</w:t>
      </w:r>
    </w:p>
    <w:p w:rsidR="00913E01" w:rsidRDefault="00913E01" w:rsidP="00913E01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FCD">
        <w:rPr>
          <w:sz w:val="28"/>
          <w:szCs w:val="28"/>
        </w:rPr>
        <w:t>АО «ХИМИК»</w:t>
      </w:r>
      <w:r>
        <w:rPr>
          <w:sz w:val="28"/>
          <w:szCs w:val="28"/>
        </w:rPr>
        <w:t xml:space="preserve"> начато строительство </w:t>
      </w:r>
      <w:r w:rsidRPr="00834C4D">
        <w:rPr>
          <w:sz w:val="28"/>
          <w:szCs w:val="28"/>
        </w:rPr>
        <w:t>нового здания под лакокрасочный цех</w:t>
      </w:r>
      <w:r>
        <w:rPr>
          <w:sz w:val="28"/>
          <w:szCs w:val="28"/>
        </w:rPr>
        <w:t>, в</w:t>
      </w:r>
      <w:r w:rsidRPr="00932FCD">
        <w:rPr>
          <w:sz w:val="28"/>
          <w:szCs w:val="28"/>
        </w:rPr>
        <w:t>ве</w:t>
      </w:r>
      <w:r>
        <w:rPr>
          <w:sz w:val="28"/>
          <w:szCs w:val="28"/>
        </w:rPr>
        <w:t>ден</w:t>
      </w:r>
      <w:r w:rsidRPr="00932FCD">
        <w:rPr>
          <w:sz w:val="28"/>
          <w:szCs w:val="28"/>
        </w:rPr>
        <w:t xml:space="preserve"> в эксплуатацию обновленный участок производства жидких химических составов</w:t>
      </w:r>
      <w:r>
        <w:rPr>
          <w:sz w:val="28"/>
          <w:szCs w:val="28"/>
        </w:rPr>
        <w:t>,</w:t>
      </w:r>
      <w:r w:rsidRPr="00932FCD">
        <w:rPr>
          <w:sz w:val="28"/>
          <w:szCs w:val="28"/>
        </w:rPr>
        <w:t xml:space="preserve"> выполнены основные строительно-монтажные работы на участках фасовки, закуплена автоматическая линия розлива и упаковки в потребительскую тару. </w:t>
      </w:r>
    </w:p>
    <w:p w:rsidR="00913E01" w:rsidRDefault="00913E01" w:rsidP="00913E01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Лужский</w:t>
      </w:r>
      <w:proofErr w:type="spellEnd"/>
      <w:r>
        <w:rPr>
          <w:sz w:val="28"/>
          <w:szCs w:val="28"/>
        </w:rPr>
        <w:t xml:space="preserve"> завод «БЕЛКОЗИН» в 2023 году приступил к реконструкции основных цехов (сырьевого, формовки оболочки и цеха производства медицинских изделий). Общий объем инвестиций за отчетный период составил 59,8 млн. рублей.</w:t>
      </w:r>
    </w:p>
    <w:p w:rsidR="00913E01" w:rsidRPr="00171265" w:rsidRDefault="00913E01" w:rsidP="00913E01">
      <w:pPr>
        <w:pStyle w:val="a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ОАО «</w:t>
      </w:r>
      <w:proofErr w:type="spellStart"/>
      <w:r>
        <w:rPr>
          <w:sz w:val="28"/>
          <w:szCs w:val="28"/>
        </w:rPr>
        <w:t>Лужский</w:t>
      </w:r>
      <w:proofErr w:type="spellEnd"/>
      <w:r>
        <w:rPr>
          <w:sz w:val="28"/>
          <w:szCs w:val="28"/>
        </w:rPr>
        <w:t xml:space="preserve"> абразивный завод» построены склады готовой продукции на территории Луга-2, произведено расширение производственных площадей, приобретено новое оборудование и произведена модернизация введенного в эксплуатацию оборудования. Общий объем инвестиций составил 217,5 млн. рублей.</w:t>
      </w:r>
    </w:p>
    <w:p w:rsidR="00913E01" w:rsidRPr="00D40AB6" w:rsidRDefault="00913E01" w:rsidP="00913E0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24B17" w:rsidRPr="00A4522D" w:rsidRDefault="00924B17" w:rsidP="00913E01">
      <w:pPr>
        <w:spacing w:after="0"/>
        <w:ind w:firstLine="851"/>
        <w:jc w:val="both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sectPr w:rsidR="00924B17" w:rsidRPr="00A4522D" w:rsidSect="00F95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CAFB36"/>
    <w:lvl w:ilvl="0">
      <w:numFmt w:val="bullet"/>
      <w:lvlText w:val="*"/>
      <w:lvlJc w:val="left"/>
    </w:lvl>
  </w:abstractNum>
  <w:abstractNum w:abstractNumId="1">
    <w:nsid w:val="344C0671"/>
    <w:multiLevelType w:val="hybridMultilevel"/>
    <w:tmpl w:val="7CA086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6F57AC"/>
    <w:multiLevelType w:val="hybridMultilevel"/>
    <w:tmpl w:val="66843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3E7EB0"/>
    <w:multiLevelType w:val="multilevel"/>
    <w:tmpl w:val="067285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5A680340"/>
    <w:multiLevelType w:val="hybridMultilevel"/>
    <w:tmpl w:val="9912C5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76C"/>
    <w:rsid w:val="0000362A"/>
    <w:rsid w:val="00007162"/>
    <w:rsid w:val="00010320"/>
    <w:rsid w:val="0001309F"/>
    <w:rsid w:val="000427CD"/>
    <w:rsid w:val="00050BDD"/>
    <w:rsid w:val="00073E3D"/>
    <w:rsid w:val="00076A12"/>
    <w:rsid w:val="000B1D77"/>
    <w:rsid w:val="000E74E3"/>
    <w:rsid w:val="0011509F"/>
    <w:rsid w:val="00137327"/>
    <w:rsid w:val="001A62CD"/>
    <w:rsid w:val="001D7EB7"/>
    <w:rsid w:val="001E6E2D"/>
    <w:rsid w:val="001F690C"/>
    <w:rsid w:val="00210707"/>
    <w:rsid w:val="00213358"/>
    <w:rsid w:val="00236219"/>
    <w:rsid w:val="002453D3"/>
    <w:rsid w:val="00246C09"/>
    <w:rsid w:val="0024779A"/>
    <w:rsid w:val="00265A83"/>
    <w:rsid w:val="00287E8B"/>
    <w:rsid w:val="002A20DA"/>
    <w:rsid w:val="002E02E8"/>
    <w:rsid w:val="002E2598"/>
    <w:rsid w:val="002F6566"/>
    <w:rsid w:val="00314746"/>
    <w:rsid w:val="00350B3E"/>
    <w:rsid w:val="003862D9"/>
    <w:rsid w:val="003A3EBF"/>
    <w:rsid w:val="003A6B5E"/>
    <w:rsid w:val="00416387"/>
    <w:rsid w:val="00432209"/>
    <w:rsid w:val="00434EC6"/>
    <w:rsid w:val="00450526"/>
    <w:rsid w:val="00451E1F"/>
    <w:rsid w:val="00454543"/>
    <w:rsid w:val="004622E1"/>
    <w:rsid w:val="00474EB1"/>
    <w:rsid w:val="0049152C"/>
    <w:rsid w:val="00491EC5"/>
    <w:rsid w:val="004F38BE"/>
    <w:rsid w:val="00505D00"/>
    <w:rsid w:val="005140DE"/>
    <w:rsid w:val="00550A80"/>
    <w:rsid w:val="00551609"/>
    <w:rsid w:val="005A2181"/>
    <w:rsid w:val="005B4471"/>
    <w:rsid w:val="00603815"/>
    <w:rsid w:val="00636065"/>
    <w:rsid w:val="00650EED"/>
    <w:rsid w:val="006778CD"/>
    <w:rsid w:val="00695BBB"/>
    <w:rsid w:val="006A6964"/>
    <w:rsid w:val="006C45B3"/>
    <w:rsid w:val="006D1AAC"/>
    <w:rsid w:val="006E7A87"/>
    <w:rsid w:val="006E7DB1"/>
    <w:rsid w:val="006F36D1"/>
    <w:rsid w:val="00740D88"/>
    <w:rsid w:val="00762B17"/>
    <w:rsid w:val="0076631D"/>
    <w:rsid w:val="00773BA5"/>
    <w:rsid w:val="00776E42"/>
    <w:rsid w:val="00794FFE"/>
    <w:rsid w:val="007A6EF7"/>
    <w:rsid w:val="007E414A"/>
    <w:rsid w:val="007E5F17"/>
    <w:rsid w:val="007F417B"/>
    <w:rsid w:val="0080717B"/>
    <w:rsid w:val="00845A51"/>
    <w:rsid w:val="0085108C"/>
    <w:rsid w:val="008728D9"/>
    <w:rsid w:val="0087376C"/>
    <w:rsid w:val="00876C6A"/>
    <w:rsid w:val="008B132B"/>
    <w:rsid w:val="008B19E6"/>
    <w:rsid w:val="008F7514"/>
    <w:rsid w:val="00913E01"/>
    <w:rsid w:val="00921FB6"/>
    <w:rsid w:val="0092240B"/>
    <w:rsid w:val="00924B17"/>
    <w:rsid w:val="00926529"/>
    <w:rsid w:val="00940BFB"/>
    <w:rsid w:val="009630F0"/>
    <w:rsid w:val="00971DE9"/>
    <w:rsid w:val="00976A60"/>
    <w:rsid w:val="009C7E6B"/>
    <w:rsid w:val="009E0F5B"/>
    <w:rsid w:val="00A32814"/>
    <w:rsid w:val="00A42130"/>
    <w:rsid w:val="00A4522D"/>
    <w:rsid w:val="00A47239"/>
    <w:rsid w:val="00A66BD4"/>
    <w:rsid w:val="00A87D55"/>
    <w:rsid w:val="00AE10F0"/>
    <w:rsid w:val="00AF2F57"/>
    <w:rsid w:val="00B07B2B"/>
    <w:rsid w:val="00B210C2"/>
    <w:rsid w:val="00B33E5D"/>
    <w:rsid w:val="00B44763"/>
    <w:rsid w:val="00B46B76"/>
    <w:rsid w:val="00B951F2"/>
    <w:rsid w:val="00C2527B"/>
    <w:rsid w:val="00C46E91"/>
    <w:rsid w:val="00C57D90"/>
    <w:rsid w:val="00C70A0D"/>
    <w:rsid w:val="00C82593"/>
    <w:rsid w:val="00C879AD"/>
    <w:rsid w:val="00C916E3"/>
    <w:rsid w:val="00C92249"/>
    <w:rsid w:val="00CD4E9A"/>
    <w:rsid w:val="00CF54FB"/>
    <w:rsid w:val="00D40C11"/>
    <w:rsid w:val="00D7111A"/>
    <w:rsid w:val="00D8335A"/>
    <w:rsid w:val="00D83F29"/>
    <w:rsid w:val="00D874AC"/>
    <w:rsid w:val="00DB155F"/>
    <w:rsid w:val="00DB4577"/>
    <w:rsid w:val="00DC182E"/>
    <w:rsid w:val="00E03DC2"/>
    <w:rsid w:val="00E15BE1"/>
    <w:rsid w:val="00E26D8D"/>
    <w:rsid w:val="00E52AE2"/>
    <w:rsid w:val="00E62959"/>
    <w:rsid w:val="00E63E99"/>
    <w:rsid w:val="00E65768"/>
    <w:rsid w:val="00E93A73"/>
    <w:rsid w:val="00EE14AB"/>
    <w:rsid w:val="00EE3AF4"/>
    <w:rsid w:val="00EF4384"/>
    <w:rsid w:val="00EF657E"/>
    <w:rsid w:val="00F06740"/>
    <w:rsid w:val="00F34732"/>
    <w:rsid w:val="00F45E23"/>
    <w:rsid w:val="00F54932"/>
    <w:rsid w:val="00F957B5"/>
    <w:rsid w:val="00FA466E"/>
    <w:rsid w:val="00FC3499"/>
    <w:rsid w:val="00FD0DAC"/>
    <w:rsid w:val="00FE07AA"/>
    <w:rsid w:val="00FF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111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32B"/>
    <w:rPr>
      <w:rFonts w:ascii="Tahoma" w:eastAsia="Calibri" w:hAnsi="Tahoma" w:cs="Tahoma"/>
      <w:sz w:val="16"/>
      <w:szCs w:val="16"/>
    </w:rPr>
  </w:style>
  <w:style w:type="paragraph" w:customStyle="1" w:styleId="a5">
    <w:name w:val="Базовый"/>
    <w:rsid w:val="00A87D55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87D5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A87D55"/>
    <w:rPr>
      <w:i/>
      <w:iCs/>
    </w:rPr>
  </w:style>
  <w:style w:type="character" w:styleId="a8">
    <w:name w:val="Strong"/>
    <w:basedOn w:val="a0"/>
    <w:uiPriority w:val="22"/>
    <w:qFormat/>
    <w:rsid w:val="00A87D55"/>
    <w:rPr>
      <w:b/>
      <w:bCs/>
    </w:rPr>
  </w:style>
  <w:style w:type="paragraph" w:styleId="a9">
    <w:name w:val="Body Text"/>
    <w:basedOn w:val="a"/>
    <w:link w:val="aa"/>
    <w:rsid w:val="00B951F2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951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1 Знак"/>
    <w:basedOn w:val="a"/>
    <w:rsid w:val="00B951F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b">
    <w:name w:val="No Spacing"/>
    <w:uiPriority w:val="1"/>
    <w:qFormat/>
    <w:rsid w:val="00B95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locked/>
    <w:rsid w:val="00B951F2"/>
    <w:rPr>
      <w:rFonts w:ascii="Courier New" w:eastAsia="Calibri" w:hAnsi="Courier New" w:cs="Courier New"/>
      <w:lang w:eastAsia="ru-RU"/>
    </w:rPr>
  </w:style>
  <w:style w:type="paragraph" w:styleId="HTML0">
    <w:name w:val="HTML Preformatted"/>
    <w:basedOn w:val="a"/>
    <w:link w:val="HTML"/>
    <w:uiPriority w:val="99"/>
    <w:rsid w:val="00B951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B951F2"/>
    <w:rPr>
      <w:rFonts w:ascii="Consolas" w:eastAsia="Calibri" w:hAnsi="Consolas" w:cs="Consolas"/>
      <w:sz w:val="20"/>
      <w:szCs w:val="20"/>
    </w:rPr>
  </w:style>
  <w:style w:type="paragraph" w:styleId="ac">
    <w:name w:val="Plain Text"/>
    <w:basedOn w:val="a"/>
    <w:link w:val="ad"/>
    <w:rsid w:val="00924B1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24B1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924B1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924B17"/>
    <w:pPr>
      <w:widowControl w:val="0"/>
      <w:autoSpaceDE w:val="0"/>
      <w:autoSpaceDN w:val="0"/>
      <w:adjustRightInd w:val="0"/>
      <w:spacing w:after="0" w:line="418" w:lineRule="exact"/>
      <w:ind w:firstLine="5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07162"/>
    <w:pPr>
      <w:widowControl w:val="0"/>
      <w:autoSpaceDE w:val="0"/>
      <w:autoSpaceDN w:val="0"/>
      <w:adjustRightInd w:val="0"/>
      <w:spacing w:after="0" w:line="317" w:lineRule="exact"/>
      <w:ind w:firstLine="5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0716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07162"/>
    <w:pPr>
      <w:widowControl w:val="0"/>
      <w:autoSpaceDE w:val="0"/>
      <w:autoSpaceDN w:val="0"/>
      <w:adjustRightInd w:val="0"/>
      <w:spacing w:after="0" w:line="320" w:lineRule="exact"/>
      <w:ind w:firstLine="57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007162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D711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2">
    <w:name w:val="Style2"/>
    <w:basedOn w:val="a"/>
    <w:uiPriority w:val="99"/>
    <w:rsid w:val="0011509F"/>
    <w:pPr>
      <w:widowControl w:val="0"/>
      <w:autoSpaceDE w:val="0"/>
      <w:autoSpaceDN w:val="0"/>
      <w:adjustRightInd w:val="0"/>
      <w:spacing w:after="0" w:line="323" w:lineRule="exact"/>
      <w:ind w:firstLine="590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1509F"/>
    <w:rPr>
      <w:rFonts w:ascii="Times New Roman" w:hAnsi="Times New Roman" w:cs="Times New Roman" w:hint="default"/>
      <w:sz w:val="24"/>
      <w:szCs w:val="24"/>
    </w:rPr>
  </w:style>
  <w:style w:type="table" w:styleId="ae">
    <w:name w:val="Table Grid"/>
    <w:basedOn w:val="a1"/>
    <w:uiPriority w:val="59"/>
    <w:rsid w:val="0011509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Web),Обычный (Web)1,Обычный (Web) Знак"/>
    <w:basedOn w:val="a"/>
    <w:link w:val="af0"/>
    <w:uiPriority w:val="99"/>
    <w:unhideWhenUsed/>
    <w:qFormat/>
    <w:rsid w:val="00913E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бычный (веб) Знак"/>
    <w:aliases w:val="Обычный (Web) Знак1,Обычный (Web)1 Знак,Обычный (Web) Знак Знак"/>
    <w:basedOn w:val="a0"/>
    <w:link w:val="af"/>
    <w:uiPriority w:val="99"/>
    <w:locked/>
    <w:rsid w:val="00913E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32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5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Сенковенко</dc:creator>
  <cp:keywords/>
  <dc:description/>
  <cp:lastModifiedBy>Федотова Ю.П.</cp:lastModifiedBy>
  <cp:revision>73</cp:revision>
  <cp:lastPrinted>2022-11-08T13:13:00Z</cp:lastPrinted>
  <dcterms:created xsi:type="dcterms:W3CDTF">2013-05-23T16:14:00Z</dcterms:created>
  <dcterms:modified xsi:type="dcterms:W3CDTF">2024-03-11T12:00:00Z</dcterms:modified>
</cp:coreProperties>
</file>